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1034F" w14:textId="37FE63C8" w:rsidR="0062752A" w:rsidRDefault="0062752A" w:rsidP="0022128B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Arial" w:eastAsia="Arial" w:hAnsi="Arial" w:cs="Arial"/>
        </w:rPr>
      </w:pPr>
      <w:bookmarkStart w:id="0" w:name="_GoBack"/>
      <w:bookmarkEnd w:id="0"/>
    </w:p>
    <w:p w14:paraId="0ADA557C" w14:textId="77777777" w:rsidR="00E269B8" w:rsidRDefault="00E269B8" w:rsidP="00665BC7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Aucun"/>
          <w:rFonts w:ascii="Arial" w:eastAsia="Arial" w:hAnsi="Arial" w:cs="Arial"/>
        </w:rPr>
      </w:pPr>
    </w:p>
    <w:p w14:paraId="6F001DDE" w14:textId="77777777" w:rsidR="00E56EB7" w:rsidRDefault="00E56EB7" w:rsidP="00E269B8">
      <w:pPr>
        <w:pStyle w:val="NormalWeb"/>
        <w:spacing w:before="200" w:beforeAutospacing="0" w:after="0" w:afterAutospacing="0" w:line="216" w:lineRule="auto"/>
        <w:jc w:val="center"/>
        <w:rPr>
          <w:rFonts w:ascii="Arial" w:eastAsia="Arial" w:hAnsi="Arial" w:cs="Arial Unicode MS"/>
          <w:kern w:val="24"/>
          <w:sz w:val="36"/>
          <w:szCs w:val="36"/>
        </w:rPr>
      </w:pPr>
    </w:p>
    <w:p w14:paraId="7CC4782F" w14:textId="059CE4BF" w:rsidR="00E269B8" w:rsidRDefault="00E269B8" w:rsidP="00E269B8">
      <w:pPr>
        <w:pStyle w:val="NormalWeb"/>
        <w:spacing w:before="200" w:beforeAutospacing="0" w:after="0" w:afterAutospacing="0" w:line="216" w:lineRule="auto"/>
        <w:jc w:val="center"/>
        <w:rPr>
          <w:rFonts w:ascii="Arial" w:eastAsia="Arial" w:hAnsi="Arial" w:cs="Arial Unicode MS"/>
          <w:color w:val="A2C12D"/>
          <w:kern w:val="24"/>
          <w:sz w:val="36"/>
          <w:szCs w:val="36"/>
        </w:rPr>
      </w:pPr>
      <w:r w:rsidRPr="00E269B8">
        <w:rPr>
          <w:rFonts w:ascii="Arial" w:eastAsia="Arial" w:hAnsi="Arial" w:cs="Arial Unicode MS"/>
          <w:kern w:val="24"/>
          <w:sz w:val="36"/>
          <w:szCs w:val="36"/>
        </w:rPr>
        <w:t xml:space="preserve">Fiche de candidature aux </w:t>
      </w:r>
      <w:r>
        <w:rPr>
          <w:rFonts w:ascii="Arial" w:eastAsia="Arial" w:hAnsi="Arial" w:cs="Arial Unicode MS"/>
          <w:color w:val="A2C12D"/>
          <w:kern w:val="24"/>
          <w:sz w:val="36"/>
          <w:szCs w:val="36"/>
        </w:rPr>
        <w:t>Trophées d’économies d’eau</w:t>
      </w:r>
    </w:p>
    <w:p w14:paraId="4DEB51D8" w14:textId="57AFA29C" w:rsidR="00E56EB7" w:rsidRDefault="00E56EB7" w:rsidP="0022128B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Arial" w:eastAsia="Arial" w:hAnsi="Arial" w:cs="Arial"/>
        </w:rPr>
      </w:pPr>
    </w:p>
    <w:p w14:paraId="07FE1E08" w14:textId="77777777" w:rsidR="00E56EB7" w:rsidRDefault="00E56EB7" w:rsidP="0022128B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Arial" w:eastAsia="Arial" w:hAnsi="Arial" w:cs="Arial"/>
        </w:rPr>
      </w:pPr>
    </w:p>
    <w:p w14:paraId="4479970E" w14:textId="5FCE7B2D" w:rsidR="0062752A" w:rsidRDefault="00E269B8" w:rsidP="00E269B8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Arial" w:eastAsia="Arial" w:hAnsi="Arial" w:cs="Arial"/>
        </w:rPr>
      </w:pPr>
      <w:r>
        <w:rPr>
          <w:rFonts w:ascii="Arial" w:eastAsia="Arial" w:hAnsi="Arial" w:cs="Arial"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inline distT="0" distB="0" distL="0" distR="0" wp14:anchorId="60A026DF" wp14:editId="1BF763C2">
                <wp:extent cx="6134100" cy="330200"/>
                <wp:effectExtent l="0" t="0" r="19050" b="23495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29B6CA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DD9640A" w14:textId="73959AF3" w:rsidR="00E269B8" w:rsidRDefault="00E269B8" w:rsidP="00E269B8">
                            <w:pPr>
                              <w:pStyle w:val="CorpsA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100"/>
                            </w:pPr>
                            <w:r w:rsidRPr="00E269B8"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</w:rPr>
                              <w:t>Titre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A026DF" id="Rectangle 31" o:spid="_x0000_s1026" style="width:483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" strokecolor="#29b6ca" strokeweight="2pt">
                <v:stroke joinstyle="round"/>
                <v:textbox style="mso-fit-shape-to-text:t" inset="8pt,8pt,8pt,8pt">
                  <w:txbxContent>
                    <w:p w14:paraId="2DD9640A" w14:textId="73959AF3" w:rsidR="00E269B8" w:rsidRDefault="00E269B8" w:rsidP="00E269B8">
                      <w:pPr>
                        <w:pStyle w:val="CorpsA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100"/>
                      </w:pPr>
                      <w:r w:rsidRPr="00E269B8">
                        <w:rPr>
                          <w:rStyle w:val="Aucun"/>
                          <w:rFonts w:ascii="Arial" w:hAnsi="Arial"/>
                          <w:b/>
                          <w:bCs/>
                        </w:rPr>
                        <w:t>Titre</w:t>
                      </w:r>
                      <w:r>
                        <w:rPr>
                          <w:rStyle w:val="Aucun"/>
                          <w:rFonts w:ascii="Arial" w:hAnsi="Arial"/>
                          <w:b/>
                          <w:bCs/>
                        </w:rPr>
                        <w:t xml:space="preserve"> </w:t>
                      </w:r>
                      <w:r>
                        <w:t>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C28A70A" w14:textId="77777777" w:rsidR="00E269B8" w:rsidRDefault="00E269B8" w:rsidP="00E269B8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Arial" w:eastAsia="Arial" w:hAnsi="Arial" w:cs="Arial"/>
        </w:rPr>
      </w:pPr>
    </w:p>
    <w:p w14:paraId="07A4CE01" w14:textId="137C23EA" w:rsidR="0062752A" w:rsidRDefault="00E269B8" w:rsidP="0022128B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Arial" w:eastAsia="Arial" w:hAnsi="Arial" w:cs="Arial"/>
        </w:rPr>
      </w:pPr>
      <w:r>
        <w:rPr>
          <w:rFonts w:ascii="Arial" w:eastAsia="Arial" w:hAnsi="Arial" w:cs="Arial"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inline distT="0" distB="0" distL="0" distR="0" wp14:anchorId="1C7A811B" wp14:editId="160B14EB">
                <wp:extent cx="6134100" cy="1308100"/>
                <wp:effectExtent l="0" t="0" r="19050" b="24765"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29B6CA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B37379D" w14:textId="504C5BA2" w:rsidR="00E269B8" w:rsidRDefault="00E269B8" w:rsidP="00E269B8">
                            <w:pPr>
                              <w:pStyle w:val="CorpsA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100"/>
                              <w:rPr>
                                <w:rStyle w:val="Aucun"/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</w:rPr>
                              <w:t>Responsable du dossier de candidature</w:t>
                            </w:r>
                            <w:r w:rsidR="00200C1F"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</w:rPr>
                              <w:t>*</w:t>
                            </w:r>
                          </w:p>
                          <w:p w14:paraId="205D6ACA" w14:textId="77777777" w:rsidR="00E269B8" w:rsidRDefault="00E269B8" w:rsidP="00E269B8">
                            <w:pPr>
                              <w:pStyle w:val="CorpsA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Style w:val="Aucun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 xml:space="preserve">Nom / prénom : </w:t>
                            </w:r>
                          </w:p>
                          <w:p w14:paraId="726CE599" w14:textId="26203D99" w:rsidR="00687A11" w:rsidRDefault="00687A11" w:rsidP="00E269B8">
                            <w:pPr>
                              <w:pStyle w:val="CorpsA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Style w:val="Aucun"/>
                                <w:rFonts w:ascii="Arial" w:hAnsi="Arial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>Nom de l’organisme :</w:t>
                            </w:r>
                          </w:p>
                          <w:p w14:paraId="3AD67850" w14:textId="54D7B5F9" w:rsidR="00E269B8" w:rsidRDefault="00E269B8" w:rsidP="00E269B8">
                            <w:pPr>
                              <w:pStyle w:val="CorpsA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Style w:val="Aucun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 xml:space="preserve">Rôle dans l’organisme : </w:t>
                            </w:r>
                          </w:p>
                          <w:p w14:paraId="7E9B2A1A" w14:textId="054CA7D9" w:rsidR="00E823DE" w:rsidRDefault="00E269B8" w:rsidP="00E269B8">
                            <w:pPr>
                              <w:pStyle w:val="CorpsA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Style w:val="Aucun"/>
                                <w:rFonts w:ascii="Arial" w:hAnsi="Arial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>Adresse e-mail</w:t>
                            </w:r>
                            <w:r w:rsidR="00200C1F">
                              <w:rPr>
                                <w:rStyle w:val="Aucun"/>
                                <w:rFonts w:ascii="Arial" w:hAnsi="Arial"/>
                              </w:rPr>
                              <w:t xml:space="preserve"> du responsable du dossier de candidature</w:t>
                            </w: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 xml:space="preserve"> :</w:t>
                            </w:r>
                          </w:p>
                          <w:p w14:paraId="50D25FFD" w14:textId="5FD91684" w:rsidR="00E269B8" w:rsidRDefault="00E823DE" w:rsidP="00E269B8">
                            <w:pPr>
                              <w:pStyle w:val="CorpsA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Style w:val="Aucun"/>
                                <w:rFonts w:ascii="Arial" w:eastAsia="Arial" w:hAnsi="Arial" w:cs="Arial"/>
                              </w:rPr>
                            </w:pPr>
                            <w:r w:rsidRPr="00200C1F">
                              <w:rPr>
                                <w:rStyle w:val="Aucun"/>
                                <w:rFonts w:ascii="Arial" w:hAnsi="Arial"/>
                              </w:rPr>
                              <w:t xml:space="preserve">Adresse e-mail générique de la structure (exemple : </w:t>
                            </w:r>
                            <w:hyperlink r:id="rId7" w:history="1">
                              <w:r w:rsidRPr="00200C1F">
                                <w:rPr>
                                  <w:rStyle w:val="Lienhypertexte"/>
                                  <w:rFonts w:ascii="Arial" w:hAnsi="Arial"/>
                                </w:rPr>
                                <w:t>contact@fnccr.asso.fr</w:t>
                              </w:r>
                            </w:hyperlink>
                            <w:r w:rsidRPr="00200C1F">
                              <w:rPr>
                                <w:rStyle w:val="Aucun"/>
                                <w:rFonts w:ascii="Arial" w:hAnsi="Arial"/>
                              </w:rPr>
                              <w:t>) :</w:t>
                            </w:r>
                          </w:p>
                          <w:p w14:paraId="31B95F54" w14:textId="77777777" w:rsidR="00E269B8" w:rsidRDefault="00E269B8" w:rsidP="00E269B8">
                            <w:pPr>
                              <w:pStyle w:val="CorpsA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Style w:val="Aucun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 xml:space="preserve">Téléphone : </w:t>
                            </w:r>
                          </w:p>
                          <w:p w14:paraId="6CE48CD4" w14:textId="77777777" w:rsidR="00E269B8" w:rsidRDefault="00E269B8" w:rsidP="00E269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C7A811B" id="Rectangle 32" o:spid="_x0000_s1027" style="width:483pt;height:10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" strokecolor="#29b6ca" strokeweight="2pt">
                <v:stroke joinstyle="round"/>
                <v:textbox style="mso-fit-shape-to-text:t" inset="8pt,8pt,8pt,8pt">
                  <w:txbxContent>
                    <w:p w14:paraId="4B37379D" w14:textId="504C5BA2" w:rsidR="00E269B8" w:rsidRDefault="00E269B8" w:rsidP="00E269B8">
                      <w:pPr>
                        <w:pStyle w:val="CorpsA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100"/>
                        <w:rPr>
                          <w:rStyle w:val="Aucun"/>
                          <w:rFonts w:ascii="Arial" w:eastAsia="Arial" w:hAnsi="Arial" w:cs="Arial"/>
                          <w:b/>
                          <w:bCs/>
                        </w:rPr>
                      </w:pPr>
                      <w:r>
                        <w:rPr>
                          <w:rStyle w:val="Aucun"/>
                          <w:rFonts w:ascii="Arial" w:hAnsi="Arial"/>
                          <w:b/>
                          <w:bCs/>
                        </w:rPr>
                        <w:t>Responsable du dossier de candidature</w:t>
                      </w:r>
                      <w:r w:rsidR="00200C1F">
                        <w:rPr>
                          <w:rStyle w:val="Aucun"/>
                          <w:rFonts w:ascii="Arial" w:hAnsi="Arial"/>
                          <w:b/>
                          <w:bCs/>
                        </w:rPr>
                        <w:t>*</w:t>
                      </w:r>
                    </w:p>
                    <w:p w14:paraId="205D6ACA" w14:textId="77777777" w:rsidR="00E269B8" w:rsidRDefault="00E269B8" w:rsidP="00E269B8">
                      <w:pPr>
                        <w:pStyle w:val="CorpsA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Style w:val="Aucun"/>
                          <w:rFonts w:ascii="Arial" w:eastAsia="Arial" w:hAnsi="Arial" w:cs="Arial"/>
                        </w:rPr>
                      </w:pPr>
                      <w:r>
                        <w:rPr>
                          <w:rStyle w:val="Aucun"/>
                          <w:rFonts w:ascii="Arial" w:hAnsi="Arial"/>
                        </w:rPr>
                        <w:t xml:space="preserve">Nom / prénom : </w:t>
                      </w:r>
                    </w:p>
                    <w:p w14:paraId="726CE599" w14:textId="26203D99" w:rsidR="00687A11" w:rsidRDefault="00687A11" w:rsidP="00E269B8">
                      <w:pPr>
                        <w:pStyle w:val="CorpsA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Style w:val="Aucun"/>
                          <w:rFonts w:ascii="Arial" w:hAnsi="Arial"/>
                        </w:rPr>
                      </w:pPr>
                      <w:r>
                        <w:rPr>
                          <w:rStyle w:val="Aucun"/>
                          <w:rFonts w:ascii="Arial" w:hAnsi="Arial"/>
                        </w:rPr>
                        <w:t>Nom de l’organisme :</w:t>
                      </w:r>
                    </w:p>
                    <w:p w14:paraId="3AD67850" w14:textId="54D7B5F9" w:rsidR="00E269B8" w:rsidRDefault="00E269B8" w:rsidP="00E269B8">
                      <w:pPr>
                        <w:pStyle w:val="CorpsA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Style w:val="Aucun"/>
                          <w:rFonts w:ascii="Arial" w:eastAsia="Arial" w:hAnsi="Arial" w:cs="Arial"/>
                        </w:rPr>
                      </w:pPr>
                      <w:r>
                        <w:rPr>
                          <w:rStyle w:val="Aucun"/>
                          <w:rFonts w:ascii="Arial" w:hAnsi="Arial"/>
                        </w:rPr>
                        <w:t xml:space="preserve">Rôle dans l’organisme : </w:t>
                      </w:r>
                    </w:p>
                    <w:p w14:paraId="7E9B2A1A" w14:textId="054CA7D9" w:rsidR="00E823DE" w:rsidRDefault="00E269B8" w:rsidP="00E269B8">
                      <w:pPr>
                        <w:pStyle w:val="CorpsA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Style w:val="Aucun"/>
                          <w:rFonts w:ascii="Arial" w:hAnsi="Arial"/>
                        </w:rPr>
                      </w:pPr>
                      <w:r>
                        <w:rPr>
                          <w:rStyle w:val="Aucun"/>
                          <w:rFonts w:ascii="Arial" w:hAnsi="Arial"/>
                        </w:rPr>
                        <w:t>Adresse e-mail</w:t>
                      </w:r>
                      <w:r w:rsidR="00200C1F">
                        <w:rPr>
                          <w:rStyle w:val="Aucun"/>
                          <w:rFonts w:ascii="Arial" w:hAnsi="Arial"/>
                        </w:rPr>
                        <w:t xml:space="preserve"> du responsable du dossier de candidature</w:t>
                      </w:r>
                      <w:r>
                        <w:rPr>
                          <w:rStyle w:val="Aucun"/>
                          <w:rFonts w:ascii="Arial" w:hAnsi="Arial"/>
                        </w:rPr>
                        <w:t xml:space="preserve"> :</w:t>
                      </w:r>
                    </w:p>
                    <w:p w14:paraId="50D25FFD" w14:textId="5FD91684" w:rsidR="00E269B8" w:rsidRDefault="00E823DE" w:rsidP="00E269B8">
                      <w:pPr>
                        <w:pStyle w:val="CorpsA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Style w:val="Aucun"/>
                          <w:rFonts w:ascii="Arial" w:eastAsia="Arial" w:hAnsi="Arial" w:cs="Arial"/>
                        </w:rPr>
                      </w:pPr>
                      <w:r w:rsidRPr="00200C1F">
                        <w:rPr>
                          <w:rStyle w:val="Aucun"/>
                          <w:rFonts w:ascii="Arial" w:hAnsi="Arial"/>
                        </w:rPr>
                        <w:t xml:space="preserve">Adresse e-mail générique de la structure (exemple : </w:t>
                      </w:r>
                      <w:hyperlink r:id="rId8" w:history="1">
                        <w:r w:rsidRPr="00200C1F">
                          <w:rPr>
                            <w:rStyle w:val="Lienhypertexte"/>
                            <w:rFonts w:ascii="Arial" w:hAnsi="Arial"/>
                          </w:rPr>
                          <w:t>contact@fnccr.asso.fr</w:t>
                        </w:r>
                      </w:hyperlink>
                      <w:r w:rsidRPr="00200C1F">
                        <w:rPr>
                          <w:rStyle w:val="Aucun"/>
                          <w:rFonts w:ascii="Arial" w:hAnsi="Arial"/>
                        </w:rPr>
                        <w:t>) :</w:t>
                      </w:r>
                    </w:p>
                    <w:p w14:paraId="31B95F54" w14:textId="77777777" w:rsidR="00E269B8" w:rsidRDefault="00E269B8" w:rsidP="00E269B8">
                      <w:pPr>
                        <w:pStyle w:val="CorpsA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Style w:val="Aucun"/>
                          <w:rFonts w:ascii="Arial" w:eastAsia="Arial" w:hAnsi="Arial" w:cs="Arial"/>
                        </w:rPr>
                      </w:pPr>
                      <w:r>
                        <w:rPr>
                          <w:rStyle w:val="Aucun"/>
                          <w:rFonts w:ascii="Arial" w:hAnsi="Arial"/>
                        </w:rPr>
                        <w:t xml:space="preserve">Téléphone : </w:t>
                      </w:r>
                    </w:p>
                    <w:p w14:paraId="6CE48CD4" w14:textId="77777777" w:rsidR="00E269B8" w:rsidRDefault="00E269B8" w:rsidP="00E269B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8AA2511" w14:textId="6F5A4762" w:rsidR="00E269B8" w:rsidRDefault="00E269B8" w:rsidP="00E269B8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/>
        <w:rPr>
          <w:rStyle w:val="Aucun"/>
          <w:rFonts w:ascii="Arial" w:eastAsia="Arial" w:hAnsi="Arial" w:cs="Arial"/>
        </w:rPr>
      </w:pPr>
    </w:p>
    <w:p w14:paraId="3781D8E5" w14:textId="7B633E2C" w:rsidR="00E269B8" w:rsidRDefault="00E56EB7" w:rsidP="00E269B8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/>
        <w:rPr>
          <w:rStyle w:val="Aucun"/>
          <w:rFonts w:ascii="Arial" w:eastAsia="Arial" w:hAnsi="Arial" w:cs="Arial"/>
        </w:rPr>
      </w:pPr>
      <w:r>
        <w:rPr>
          <w:rFonts w:ascii="Arial" w:eastAsia="Arial" w:hAnsi="Arial" w:cs="Arial"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inline distT="0" distB="0" distL="0" distR="0" wp14:anchorId="0927EA81" wp14:editId="1DE65BF1">
                <wp:extent cx="6134100" cy="1289050"/>
                <wp:effectExtent l="0" t="0" r="19050" b="14605"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29B6CA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DE9E612" w14:textId="77777777" w:rsidR="00E269B8" w:rsidRDefault="00E269B8" w:rsidP="00E269B8">
                            <w:pPr>
                              <w:pStyle w:val="CorpsA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100"/>
                              <w:rPr>
                                <w:rStyle w:val="Aucun"/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</w:rPr>
                              <w:t>L’action</w:t>
                            </w:r>
                          </w:p>
                          <w:p w14:paraId="412C25C4" w14:textId="77777777" w:rsidR="00E269B8" w:rsidRDefault="00E269B8" w:rsidP="00E269B8">
                            <w:pPr>
                              <w:pStyle w:val="CorpsA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ind w:left="69"/>
                              <w:rPr>
                                <w:rStyle w:val="Aucun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 xml:space="preserve">Votre dispositif concerne (plusieurs choix possibles) : </w:t>
                            </w:r>
                          </w:p>
                          <w:p w14:paraId="55B1B954" w14:textId="77777777" w:rsidR="00E269B8" w:rsidRDefault="00E269B8" w:rsidP="00E269B8">
                            <w:pPr>
                              <w:pStyle w:val="CorpsA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ind w:left="69"/>
                              <w:rPr>
                                <w:rStyle w:val="Aucun"/>
                                <w:rFonts w:ascii="Arial" w:hAnsi="Arial"/>
                              </w:rPr>
                            </w:pPr>
                          </w:p>
                          <w:p w14:paraId="1E1F9F4A" w14:textId="77777777" w:rsidR="00E269B8" w:rsidRDefault="00E269B8" w:rsidP="00E269B8">
                            <w:pPr>
                              <w:pStyle w:val="CorpsA"/>
                              <w:numPr>
                                <w:ilvl w:val="0"/>
                                <w:numId w:val="1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 xml:space="preserve">L’information, la communication et la sensibilisation des usagers du réseau. </w:t>
                            </w:r>
                          </w:p>
                          <w:p w14:paraId="3E2E9035" w14:textId="77777777" w:rsidR="00E269B8" w:rsidRDefault="00E269B8" w:rsidP="00E269B8">
                            <w:pPr>
                              <w:pStyle w:val="CorpsA"/>
                              <w:numPr>
                                <w:ilvl w:val="0"/>
                                <w:numId w:val="1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 xml:space="preserve">La mise en place d’outils techniques visant à la réduction des consommations. </w:t>
                            </w:r>
                          </w:p>
                          <w:p w14:paraId="1B5F0F2F" w14:textId="77777777" w:rsidR="00E269B8" w:rsidRDefault="00E269B8" w:rsidP="00E269B8">
                            <w:pPr>
                              <w:pStyle w:val="CorpsA"/>
                              <w:numPr>
                                <w:ilvl w:val="0"/>
                                <w:numId w:val="1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 xml:space="preserve">Les expériences de tarifications alternatives. </w:t>
                            </w:r>
                          </w:p>
                          <w:p w14:paraId="28D62DF5" w14:textId="6A44F681" w:rsidR="00E269B8" w:rsidRDefault="00E269B8" w:rsidP="00E269B8">
                            <w:pPr>
                              <w:pStyle w:val="CorpsA"/>
                              <w:numPr>
                                <w:ilvl w:val="0"/>
                                <w:numId w:val="1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>Les actions de réductions des consommations en période de stress hydrique</w:t>
                            </w:r>
                          </w:p>
                          <w:p w14:paraId="3CC7E56C" w14:textId="431DD36E" w:rsidR="00E269B8" w:rsidRPr="008F42AF" w:rsidRDefault="008F42AF" w:rsidP="008F42AF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 Unicode MS"/>
                                <w:color w:val="000000"/>
                                <w:sz w:val="22"/>
                                <w:szCs w:val="22"/>
                                <w:u w:color="000000"/>
                                <w:lang w:val="fr-FR" w:eastAsia="fr-FR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8F42AF">
                              <w:rPr>
                                <w:rStyle w:val="Aucun"/>
                                <w:rFonts w:ascii="Arial" w:hAnsi="Arial" w:cs="Arial Unicode MS"/>
                                <w:color w:val="000000"/>
                                <w:sz w:val="22"/>
                                <w:szCs w:val="22"/>
                                <w:u w:color="000000"/>
                                <w:lang w:val="fr-FR" w:eastAsia="fr-FR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Les démarches prospectives innovantes, expérimentations ou projets se heurtant à des contraintes techniques, matérielles ou règlementaires à lever.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27EA81" id="Rectangle 33" o:spid="_x0000_s1028" style="width:483pt;height:10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" strokecolor="#29b6ca" strokeweight="2pt">
                <v:stroke joinstyle="round"/>
                <v:textbox style="mso-fit-shape-to-text:t" inset="8pt,8pt,8pt,8pt">
                  <w:txbxContent>
                    <w:p w14:paraId="6DE9E612" w14:textId="77777777" w:rsidR="00E269B8" w:rsidRDefault="00E269B8" w:rsidP="00E269B8">
                      <w:pPr>
                        <w:pStyle w:val="CorpsA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100"/>
                        <w:rPr>
                          <w:rStyle w:val="Aucun"/>
                          <w:rFonts w:ascii="Arial" w:eastAsia="Arial" w:hAnsi="Arial" w:cs="Arial"/>
                          <w:b/>
                          <w:bCs/>
                        </w:rPr>
                      </w:pPr>
                      <w:r>
                        <w:rPr>
                          <w:rStyle w:val="Aucun"/>
                          <w:rFonts w:ascii="Arial" w:hAnsi="Arial"/>
                          <w:b/>
                          <w:bCs/>
                        </w:rPr>
                        <w:t>L’action</w:t>
                      </w:r>
                    </w:p>
                    <w:p w14:paraId="412C25C4" w14:textId="77777777" w:rsidR="00E269B8" w:rsidRDefault="00E269B8" w:rsidP="00E269B8">
                      <w:pPr>
                        <w:pStyle w:val="CorpsA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ind w:left="69"/>
                        <w:rPr>
                          <w:rStyle w:val="Aucun"/>
                          <w:rFonts w:ascii="Arial" w:eastAsia="Arial" w:hAnsi="Arial" w:cs="Arial"/>
                        </w:rPr>
                      </w:pPr>
                      <w:r>
                        <w:rPr>
                          <w:rStyle w:val="Aucun"/>
                          <w:rFonts w:ascii="Arial" w:hAnsi="Arial"/>
                        </w:rPr>
                        <w:t xml:space="preserve">Votre dispositif concerne (plusieurs choix possibles) : </w:t>
                      </w:r>
                    </w:p>
                    <w:p w14:paraId="55B1B954" w14:textId="77777777" w:rsidR="00E269B8" w:rsidRDefault="00E269B8" w:rsidP="00E269B8">
                      <w:pPr>
                        <w:pStyle w:val="CorpsA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ind w:left="69"/>
                        <w:rPr>
                          <w:rStyle w:val="Aucun"/>
                          <w:rFonts w:ascii="Arial" w:hAnsi="Arial"/>
                        </w:rPr>
                      </w:pPr>
                    </w:p>
                    <w:p w14:paraId="1E1F9F4A" w14:textId="77777777" w:rsidR="00E269B8" w:rsidRDefault="00E269B8" w:rsidP="00E269B8">
                      <w:pPr>
                        <w:pStyle w:val="CorpsA"/>
                        <w:numPr>
                          <w:ilvl w:val="0"/>
                          <w:numId w:val="1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</w:rPr>
                      </w:pPr>
                      <w:r>
                        <w:rPr>
                          <w:rStyle w:val="Aucun"/>
                          <w:rFonts w:ascii="Arial" w:hAnsi="Arial"/>
                        </w:rPr>
                        <w:t xml:space="preserve">L’information, la communication et la sensibilisation des usagers du réseau. </w:t>
                      </w:r>
                    </w:p>
                    <w:p w14:paraId="3E2E9035" w14:textId="77777777" w:rsidR="00E269B8" w:rsidRDefault="00E269B8" w:rsidP="00E269B8">
                      <w:pPr>
                        <w:pStyle w:val="CorpsA"/>
                        <w:numPr>
                          <w:ilvl w:val="0"/>
                          <w:numId w:val="1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</w:rPr>
                      </w:pPr>
                      <w:r>
                        <w:rPr>
                          <w:rStyle w:val="Aucun"/>
                          <w:rFonts w:ascii="Arial" w:hAnsi="Arial"/>
                        </w:rPr>
                        <w:t xml:space="preserve">La mise en place d’outils techniques visant à la réduction des consommations. </w:t>
                      </w:r>
                    </w:p>
                    <w:p w14:paraId="1B5F0F2F" w14:textId="77777777" w:rsidR="00E269B8" w:rsidRDefault="00E269B8" w:rsidP="00E269B8">
                      <w:pPr>
                        <w:pStyle w:val="CorpsA"/>
                        <w:numPr>
                          <w:ilvl w:val="0"/>
                          <w:numId w:val="1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</w:rPr>
                      </w:pPr>
                      <w:r>
                        <w:rPr>
                          <w:rStyle w:val="Aucun"/>
                          <w:rFonts w:ascii="Arial" w:hAnsi="Arial"/>
                        </w:rPr>
                        <w:t xml:space="preserve">Les expériences de tarifications alternatives. </w:t>
                      </w:r>
                    </w:p>
                    <w:p w14:paraId="28D62DF5" w14:textId="6A44F681" w:rsidR="00E269B8" w:rsidRDefault="00E269B8" w:rsidP="00E269B8">
                      <w:pPr>
                        <w:pStyle w:val="CorpsA"/>
                        <w:numPr>
                          <w:ilvl w:val="0"/>
                          <w:numId w:val="1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</w:rPr>
                      </w:pPr>
                      <w:r>
                        <w:rPr>
                          <w:rStyle w:val="Aucun"/>
                          <w:rFonts w:ascii="Arial" w:hAnsi="Arial"/>
                        </w:rPr>
                        <w:t>Les actions de réductions des consommations en période de stress hydrique</w:t>
                      </w:r>
                    </w:p>
                    <w:p w14:paraId="3CC7E56C" w14:textId="431DD36E" w:rsidR="00E269B8" w:rsidRPr="008F42AF" w:rsidRDefault="008F42AF" w:rsidP="008F42AF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Arial" w:hAnsi="Arial" w:cs="Arial Unicode MS"/>
                          <w:color w:val="000000"/>
                          <w:sz w:val="22"/>
                          <w:szCs w:val="22"/>
                          <w:u w:color="000000"/>
                          <w:lang w:val="fr-FR" w:eastAsia="fr-FR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 w:rsidRPr="008F42AF">
                        <w:rPr>
                          <w:rStyle w:val="Aucun"/>
                          <w:rFonts w:ascii="Arial" w:hAnsi="Arial" w:cs="Arial Unicode MS"/>
                          <w:color w:val="000000"/>
                          <w:sz w:val="22"/>
                          <w:szCs w:val="22"/>
                          <w:u w:color="000000"/>
                          <w:lang w:val="fr-FR" w:eastAsia="fr-FR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Les démarches prospectives innovantes, expérimentations ou projets se heurtant à des contraintes techniques, matérielles ou règlementaires à lever.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5A77B0F" w14:textId="613A68A5" w:rsidR="00E269B8" w:rsidRDefault="00E269B8" w:rsidP="00E269B8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9"/>
        <w:rPr>
          <w:rStyle w:val="Aucun"/>
          <w:rFonts w:ascii="Arial" w:eastAsia="Arial" w:hAnsi="Arial" w:cs="Arial"/>
        </w:rPr>
      </w:pPr>
    </w:p>
    <w:p w14:paraId="4322E6D8" w14:textId="77777777" w:rsidR="00E56EB7" w:rsidRPr="009C66C0" w:rsidRDefault="00E56EB7" w:rsidP="00E269B8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9"/>
        <w:rPr>
          <w:rStyle w:val="Aucun"/>
          <w:rFonts w:ascii="Arial" w:eastAsia="Arial" w:hAnsi="Arial" w:cs="Arial"/>
        </w:rPr>
      </w:pPr>
    </w:p>
    <w:p w14:paraId="4528D89F" w14:textId="77777777" w:rsidR="00E269B8" w:rsidRPr="00E56EB7" w:rsidRDefault="00E269B8" w:rsidP="00E269B8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/>
        <w:ind w:left="69"/>
        <w:rPr>
          <w:rStyle w:val="Aucun"/>
          <w:rFonts w:ascii="Arial" w:eastAsia="Arial" w:hAnsi="Arial" w:cs="Arial"/>
          <w:color w:val="000000" w:themeColor="text1"/>
        </w:rPr>
      </w:pPr>
      <w:r w:rsidRPr="00E56EB7">
        <w:rPr>
          <w:rStyle w:val="Aucun"/>
          <w:rFonts w:ascii="Arial" w:hAnsi="Arial"/>
          <w:b/>
          <w:bCs/>
          <w:color w:val="000000" w:themeColor="text1"/>
        </w:rPr>
        <w:t>Description</w:t>
      </w:r>
    </w:p>
    <w:p w14:paraId="4B0B345C" w14:textId="77777777" w:rsidR="00E269B8" w:rsidRDefault="00E269B8" w:rsidP="00E269B8">
      <w:pPr>
        <w:pStyle w:val="Corps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49"/>
        <w:rPr>
          <w:rFonts w:ascii="Arial" w:hAnsi="Arial"/>
        </w:rPr>
      </w:pPr>
      <w:r>
        <w:rPr>
          <w:rStyle w:val="Aucun"/>
          <w:rFonts w:ascii="Arial" w:hAnsi="Arial"/>
        </w:rPr>
        <w:t>Problématique de la situation initiale :</w:t>
      </w:r>
    </w:p>
    <w:p w14:paraId="07E49D25" w14:textId="2723F069" w:rsidR="00E269B8" w:rsidRDefault="00E269B8" w:rsidP="00E269B8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9"/>
        <w:rPr>
          <w:rStyle w:val="Aucun"/>
          <w:rFonts w:ascii="Arial" w:eastAsia="Arial" w:hAnsi="Arial" w:cs="Arial"/>
        </w:rPr>
      </w:pPr>
    </w:p>
    <w:p w14:paraId="28CAA5C4" w14:textId="01461DD5" w:rsidR="008F42AF" w:rsidRDefault="008F42AF" w:rsidP="00E269B8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9"/>
        <w:rPr>
          <w:rStyle w:val="Aucun"/>
          <w:rFonts w:ascii="Arial" w:eastAsia="Arial" w:hAnsi="Arial" w:cs="Arial"/>
        </w:rPr>
      </w:pPr>
    </w:p>
    <w:p w14:paraId="01554256" w14:textId="77777777" w:rsidR="008F42AF" w:rsidRDefault="008F42AF" w:rsidP="008F42AF">
      <w:pPr>
        <w:pStyle w:val="Corps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49"/>
        <w:rPr>
          <w:rFonts w:ascii="Arial" w:hAnsi="Arial"/>
        </w:rPr>
      </w:pPr>
      <w:r>
        <w:rPr>
          <w:rStyle w:val="Aucun"/>
          <w:rFonts w:ascii="Arial" w:hAnsi="Arial"/>
        </w:rPr>
        <w:t>Objectif(s) du projet et cibles potentielles :</w:t>
      </w:r>
    </w:p>
    <w:p w14:paraId="7DB8999D" w14:textId="77777777" w:rsidR="008F42AF" w:rsidRDefault="008F42AF" w:rsidP="00E269B8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9"/>
        <w:rPr>
          <w:rStyle w:val="Aucun"/>
          <w:rFonts w:ascii="Arial" w:eastAsia="Arial" w:hAnsi="Arial" w:cs="Arial"/>
        </w:rPr>
      </w:pPr>
    </w:p>
    <w:p w14:paraId="686D413F" w14:textId="77777777" w:rsidR="00E269B8" w:rsidRDefault="00E269B8" w:rsidP="00E269B8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9"/>
        <w:rPr>
          <w:rStyle w:val="Aucun"/>
          <w:rFonts w:ascii="Arial" w:eastAsia="Arial" w:hAnsi="Arial" w:cs="Arial"/>
        </w:rPr>
      </w:pPr>
    </w:p>
    <w:p w14:paraId="426CFF8E" w14:textId="064161BF" w:rsidR="00E269B8" w:rsidRDefault="00E269B8" w:rsidP="008F42AF">
      <w:pPr>
        <w:pStyle w:val="Corps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43"/>
        <w:rPr>
          <w:rFonts w:ascii="Arial" w:hAnsi="Arial"/>
        </w:rPr>
      </w:pPr>
      <w:r>
        <w:rPr>
          <w:rStyle w:val="Aucun"/>
          <w:rFonts w:ascii="Arial" w:hAnsi="Arial"/>
        </w:rPr>
        <w:t xml:space="preserve">Description du dispositif </w:t>
      </w:r>
      <w:r w:rsidR="00B12C0B">
        <w:rPr>
          <w:rStyle w:val="Aucun"/>
          <w:rFonts w:ascii="Arial" w:hAnsi="Arial"/>
        </w:rPr>
        <w:t>et méthodologie</w:t>
      </w:r>
      <w:r w:rsidR="008F42AF">
        <w:rPr>
          <w:rStyle w:val="Aucun"/>
          <w:rFonts w:ascii="Arial" w:hAnsi="Arial"/>
        </w:rPr>
        <w:t xml:space="preserve"> de mise en place :</w:t>
      </w:r>
    </w:p>
    <w:p w14:paraId="2C84DAE4" w14:textId="77777777" w:rsidR="00E269B8" w:rsidRDefault="00E269B8" w:rsidP="008F42AF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Arial" w:eastAsia="Arial" w:hAnsi="Arial" w:cs="Arial"/>
        </w:rPr>
      </w:pPr>
    </w:p>
    <w:p w14:paraId="7FCE3072" w14:textId="77777777" w:rsidR="00E269B8" w:rsidRDefault="00E269B8" w:rsidP="00E269B8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9"/>
        <w:rPr>
          <w:rStyle w:val="Aucun"/>
          <w:rFonts w:ascii="Arial" w:eastAsia="Arial" w:hAnsi="Arial" w:cs="Arial"/>
        </w:rPr>
      </w:pPr>
    </w:p>
    <w:p w14:paraId="24257A87" w14:textId="77777777" w:rsidR="00E269B8" w:rsidRDefault="00E269B8" w:rsidP="00E269B8">
      <w:pPr>
        <w:pStyle w:val="Corps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49"/>
        <w:rPr>
          <w:rFonts w:ascii="Arial" w:hAnsi="Arial"/>
        </w:rPr>
      </w:pPr>
      <w:r>
        <w:rPr>
          <w:rStyle w:val="Aucun"/>
          <w:rFonts w:ascii="Arial" w:hAnsi="Arial"/>
        </w:rPr>
        <w:t>Lieu(x) :</w:t>
      </w:r>
    </w:p>
    <w:p w14:paraId="4CDA6349" w14:textId="77777777" w:rsidR="00E269B8" w:rsidRDefault="00E269B8" w:rsidP="00E269B8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9"/>
        <w:rPr>
          <w:rStyle w:val="Aucun"/>
          <w:rFonts w:ascii="Arial" w:eastAsia="Arial" w:hAnsi="Arial" w:cs="Arial"/>
        </w:rPr>
      </w:pPr>
    </w:p>
    <w:p w14:paraId="711FC3FA" w14:textId="77777777" w:rsidR="00E269B8" w:rsidRDefault="00E269B8" w:rsidP="00E269B8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9"/>
        <w:rPr>
          <w:rStyle w:val="Aucun"/>
          <w:rFonts w:ascii="Arial" w:eastAsia="Arial" w:hAnsi="Arial" w:cs="Arial"/>
        </w:rPr>
      </w:pPr>
    </w:p>
    <w:p w14:paraId="6AAE5391" w14:textId="77777777" w:rsidR="00E269B8" w:rsidRDefault="00E269B8" w:rsidP="00E269B8">
      <w:pPr>
        <w:pStyle w:val="Corps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49"/>
        <w:rPr>
          <w:rFonts w:ascii="Arial" w:hAnsi="Arial"/>
        </w:rPr>
      </w:pPr>
      <w:r>
        <w:rPr>
          <w:rStyle w:val="Aucun"/>
          <w:rFonts w:ascii="Arial" w:hAnsi="Arial"/>
        </w:rPr>
        <w:t>Date de mise en place et durée du projet :</w:t>
      </w:r>
    </w:p>
    <w:p w14:paraId="3CC8C45B" w14:textId="77777777" w:rsidR="00E269B8" w:rsidRDefault="00E269B8" w:rsidP="00E269B8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9"/>
        <w:rPr>
          <w:rStyle w:val="Aucun"/>
          <w:rFonts w:ascii="Arial" w:eastAsia="Arial" w:hAnsi="Arial" w:cs="Arial"/>
        </w:rPr>
      </w:pPr>
    </w:p>
    <w:p w14:paraId="7D21B95C" w14:textId="77777777" w:rsidR="00E269B8" w:rsidRDefault="00E269B8" w:rsidP="00E269B8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9"/>
        <w:rPr>
          <w:rStyle w:val="Aucun"/>
          <w:rFonts w:ascii="Arial" w:eastAsia="Arial" w:hAnsi="Arial" w:cs="Arial"/>
        </w:rPr>
      </w:pPr>
    </w:p>
    <w:p w14:paraId="11D10A9E" w14:textId="77777777" w:rsidR="00E269B8" w:rsidRDefault="00E269B8" w:rsidP="00E269B8">
      <w:pPr>
        <w:pStyle w:val="Corps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49"/>
        <w:rPr>
          <w:rFonts w:ascii="Arial" w:hAnsi="Arial"/>
        </w:rPr>
      </w:pPr>
      <w:r>
        <w:rPr>
          <w:rStyle w:val="Aucun"/>
          <w:rFonts w:ascii="Arial" w:hAnsi="Arial"/>
        </w:rPr>
        <w:t xml:space="preserve">Partenaire(s) du projet :  </w:t>
      </w:r>
    </w:p>
    <w:p w14:paraId="1B90FD2F" w14:textId="77777777" w:rsidR="00E269B8" w:rsidRDefault="00E269B8" w:rsidP="00E269B8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9"/>
        <w:rPr>
          <w:rStyle w:val="Aucun"/>
          <w:rFonts w:ascii="Arial" w:eastAsia="Arial" w:hAnsi="Arial" w:cs="Arial"/>
        </w:rPr>
      </w:pPr>
    </w:p>
    <w:p w14:paraId="244DA6E1" w14:textId="77777777" w:rsidR="00E269B8" w:rsidRDefault="00E269B8" w:rsidP="00E269B8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9"/>
        <w:rPr>
          <w:rStyle w:val="Aucun"/>
          <w:rFonts w:ascii="Arial" w:eastAsia="Arial" w:hAnsi="Arial" w:cs="Arial"/>
        </w:rPr>
      </w:pPr>
    </w:p>
    <w:p w14:paraId="5207BF0F" w14:textId="77777777" w:rsidR="00E269B8" w:rsidRDefault="00E269B8" w:rsidP="00E269B8">
      <w:pPr>
        <w:pStyle w:val="Corps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49"/>
        <w:rPr>
          <w:rFonts w:ascii="Arial" w:hAnsi="Arial"/>
        </w:rPr>
      </w:pPr>
      <w:r>
        <w:rPr>
          <w:rStyle w:val="Aucun"/>
          <w:rFonts w:ascii="Arial" w:hAnsi="Arial"/>
        </w:rPr>
        <w:t xml:space="preserve">Moyens mobilisés : </w:t>
      </w:r>
    </w:p>
    <w:p w14:paraId="0E397A91" w14:textId="77777777" w:rsidR="00E269B8" w:rsidRDefault="00E269B8" w:rsidP="00E269B8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9"/>
        <w:rPr>
          <w:rStyle w:val="Aucun"/>
          <w:rFonts w:ascii="Arial" w:eastAsia="Arial" w:hAnsi="Arial" w:cs="Arial"/>
        </w:rPr>
      </w:pPr>
    </w:p>
    <w:p w14:paraId="4E1FD787" w14:textId="77777777" w:rsidR="00E269B8" w:rsidRDefault="00E269B8" w:rsidP="00E269B8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9"/>
        <w:rPr>
          <w:rStyle w:val="Aucun"/>
          <w:rFonts w:ascii="Arial" w:eastAsia="Arial" w:hAnsi="Arial" w:cs="Arial"/>
        </w:rPr>
      </w:pPr>
    </w:p>
    <w:p w14:paraId="369C417E" w14:textId="77777777" w:rsidR="00E269B8" w:rsidRDefault="00E269B8" w:rsidP="00E269B8">
      <w:pPr>
        <w:pStyle w:val="Corps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49"/>
        <w:rPr>
          <w:rFonts w:ascii="Arial" w:hAnsi="Arial"/>
        </w:rPr>
      </w:pPr>
      <w:r>
        <w:rPr>
          <w:rStyle w:val="Aucun"/>
          <w:rFonts w:ascii="Arial" w:hAnsi="Arial"/>
        </w:rPr>
        <w:t xml:space="preserve">Evaluation / résultats (si possible) : </w:t>
      </w:r>
    </w:p>
    <w:p w14:paraId="23894462" w14:textId="77777777" w:rsidR="00E269B8" w:rsidRDefault="00E269B8" w:rsidP="00E269B8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9"/>
        <w:rPr>
          <w:rStyle w:val="Aucun"/>
          <w:rFonts w:ascii="Arial" w:eastAsia="Arial" w:hAnsi="Arial" w:cs="Arial"/>
        </w:rPr>
      </w:pPr>
    </w:p>
    <w:p w14:paraId="641133A0" w14:textId="77777777" w:rsidR="00E269B8" w:rsidRDefault="00E269B8" w:rsidP="00E269B8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9"/>
        <w:rPr>
          <w:rStyle w:val="Aucun"/>
          <w:rFonts w:ascii="Arial" w:eastAsia="Arial" w:hAnsi="Arial" w:cs="Arial"/>
        </w:rPr>
      </w:pPr>
    </w:p>
    <w:p w14:paraId="02F65AAB" w14:textId="685F7ABE" w:rsidR="00E269B8" w:rsidRDefault="00E56EB7" w:rsidP="00E269B8">
      <w:pPr>
        <w:pStyle w:val="Corps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49"/>
        <w:rPr>
          <w:rStyle w:val="Aucun"/>
          <w:rFonts w:ascii="Arial" w:hAnsi="Arial"/>
        </w:rPr>
      </w:pPr>
      <w:r>
        <w:rPr>
          <w:rStyle w:val="Aucun"/>
          <w:rFonts w:ascii="Arial" w:hAnsi="Arial"/>
        </w:rPr>
        <w:t>Perspectives</w:t>
      </w:r>
      <w:r w:rsidR="00E269B8">
        <w:rPr>
          <w:rStyle w:val="Aucun"/>
          <w:rFonts w:ascii="Arial" w:hAnsi="Arial"/>
        </w:rPr>
        <w:t xml:space="preserve"> / prolongement :</w:t>
      </w:r>
    </w:p>
    <w:p w14:paraId="51F232BD" w14:textId="77777777" w:rsidR="00E56EB7" w:rsidRDefault="00E56EB7" w:rsidP="00E56EB7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</w:p>
    <w:p w14:paraId="400107EC" w14:textId="77777777" w:rsidR="00E269B8" w:rsidRDefault="00E269B8" w:rsidP="00E269B8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9"/>
        <w:rPr>
          <w:rStyle w:val="Aucun"/>
          <w:rFonts w:ascii="Arial" w:eastAsia="Arial" w:hAnsi="Arial" w:cs="Arial"/>
        </w:rPr>
      </w:pPr>
    </w:p>
    <w:p w14:paraId="43E8B80C" w14:textId="7FA7CCA7" w:rsidR="009C66C0" w:rsidRDefault="00E56EB7" w:rsidP="0022128B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Arial" w:eastAsia="Arial" w:hAnsi="Arial" w:cs="Arial"/>
        </w:rPr>
      </w:pPr>
      <w:r>
        <w:rPr>
          <w:rFonts w:ascii="Arial" w:eastAsia="Arial" w:hAnsi="Arial" w:cs="Arial"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inline distT="0" distB="0" distL="0" distR="0" wp14:anchorId="63631262" wp14:editId="4C0F440D">
                <wp:extent cx="6116320" cy="1088823"/>
                <wp:effectExtent l="0" t="0" r="17780" b="16510"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320" cy="10888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29B6CA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15D91E3" w14:textId="0FFAB477" w:rsidR="00E56EB7" w:rsidRDefault="00E56EB7" w:rsidP="00E56EB7">
                            <w:pPr>
                              <w:pStyle w:val="CorpsA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Style w:val="Aucun"/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</w:rPr>
                              <w:t xml:space="preserve">Tout </w:t>
                            </w:r>
                            <w:r w:rsidR="006C1E80"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</w:rPr>
                              <w:t xml:space="preserve">autre 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</w:rPr>
                              <w:t xml:space="preserve">élément vous semblant important dans la constitution du dossier (photos, témoignages d’utilisateurs et dossiers d’analyse) doit être ajouté en </w:t>
                            </w:r>
                            <w:r w:rsidR="008F42AF"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</w:rPr>
                              <w:t>annexe.</w:t>
                            </w:r>
                          </w:p>
                          <w:p w14:paraId="47DB615B" w14:textId="218FFCA2" w:rsidR="00E56EB7" w:rsidRDefault="00E56EB7" w:rsidP="00E56EB7">
                            <w:pPr>
                              <w:pStyle w:val="CorpsA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</w:rPr>
                              <w:t xml:space="preserve">Le dossier ne pourra excéder </w:t>
                            </w:r>
                            <w:r w:rsidR="00200C1F"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</w:rPr>
                              <w:t>6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</w:rPr>
                              <w:t xml:space="preserve"> pages (</w:t>
                            </w:r>
                            <w:r w:rsidR="006C1E80"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</w:rPr>
                              <w:t>hors annexes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</w:rPr>
                              <w:t xml:space="preserve">). </w:t>
                            </w:r>
                          </w:p>
                          <w:p w14:paraId="7D14073E" w14:textId="1077A4F1" w:rsidR="00EE13BD" w:rsidRPr="00E56EB7" w:rsidRDefault="00EE13BD" w:rsidP="00E56EB7">
                            <w:pPr>
                              <w:pStyle w:val="CorpsA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</w:rPr>
                              <w:t xml:space="preserve">Les données fournies dans le cadre du dossier ou des pièces jointes doivent être anonymisées, notamment </w:t>
                            </w:r>
                            <w:r w:rsidR="00DD79B4"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</w:rPr>
                              <w:t>l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</w:rPr>
                              <w:t>es données d’abonnés.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3631262" id="Rectangle 34" o:spid="_x0000_s1029" style="width:481.6pt;height:8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" strokecolor="#29b6ca" strokeweight="2pt">
                <v:stroke joinstyle="round"/>
                <v:textbox inset="8pt,8pt,8pt,8pt">
                  <w:txbxContent>
                    <w:p w14:paraId="215D91E3" w14:textId="0FFAB477" w:rsidR="00E56EB7" w:rsidRDefault="00E56EB7" w:rsidP="00E56EB7">
                      <w:pPr>
                        <w:pStyle w:val="CorpsA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Style w:val="Aucun"/>
                          <w:rFonts w:ascii="Arial" w:eastAsia="Arial" w:hAnsi="Arial" w:cs="Arial"/>
                          <w:b/>
                          <w:bCs/>
                        </w:rPr>
                      </w:pPr>
                      <w:r>
                        <w:rPr>
                          <w:rStyle w:val="Aucun"/>
                          <w:rFonts w:ascii="Arial" w:hAnsi="Arial"/>
                          <w:b/>
                          <w:bCs/>
                        </w:rPr>
                        <w:t xml:space="preserve">Tout </w:t>
                      </w:r>
                      <w:r w:rsidR="006C1E80">
                        <w:rPr>
                          <w:rStyle w:val="Aucun"/>
                          <w:rFonts w:ascii="Arial" w:hAnsi="Arial"/>
                          <w:b/>
                          <w:bCs/>
                        </w:rPr>
                        <w:t xml:space="preserve">autre </w:t>
                      </w:r>
                      <w:r>
                        <w:rPr>
                          <w:rStyle w:val="Aucun"/>
                          <w:rFonts w:ascii="Arial" w:hAnsi="Arial"/>
                          <w:b/>
                          <w:bCs/>
                        </w:rPr>
                        <w:t xml:space="preserve">élément vous semblant important dans la constitution du dossier (photos, témoignages d’utilisateurs et dossiers d’analyse) doit être ajouté en </w:t>
                      </w:r>
                      <w:r w:rsidR="008F42AF">
                        <w:rPr>
                          <w:rStyle w:val="Aucun"/>
                          <w:rFonts w:ascii="Arial" w:hAnsi="Arial"/>
                          <w:b/>
                          <w:bCs/>
                        </w:rPr>
                        <w:t>annexe.</w:t>
                      </w:r>
                    </w:p>
                    <w:p w14:paraId="47DB615B" w14:textId="218FFCA2" w:rsidR="00E56EB7" w:rsidRDefault="00E56EB7" w:rsidP="00E56EB7">
                      <w:pPr>
                        <w:pStyle w:val="CorpsA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Style w:val="Aucun"/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Style w:val="Aucun"/>
                          <w:rFonts w:ascii="Arial" w:hAnsi="Arial"/>
                          <w:b/>
                          <w:bCs/>
                        </w:rPr>
                        <w:t xml:space="preserve">Le dossier ne pourra excéder </w:t>
                      </w:r>
                      <w:r w:rsidR="00200C1F">
                        <w:rPr>
                          <w:rStyle w:val="Aucun"/>
                          <w:rFonts w:ascii="Arial" w:hAnsi="Arial"/>
                          <w:b/>
                          <w:bCs/>
                        </w:rPr>
                        <w:t>6</w:t>
                      </w:r>
                      <w:r>
                        <w:rPr>
                          <w:rStyle w:val="Aucun"/>
                          <w:rFonts w:ascii="Arial" w:hAnsi="Arial"/>
                          <w:b/>
                          <w:bCs/>
                        </w:rPr>
                        <w:t xml:space="preserve"> pages (</w:t>
                      </w:r>
                      <w:r w:rsidR="006C1E80">
                        <w:rPr>
                          <w:rStyle w:val="Aucun"/>
                          <w:rFonts w:ascii="Arial" w:hAnsi="Arial"/>
                          <w:b/>
                          <w:bCs/>
                        </w:rPr>
                        <w:t>hors annexes</w:t>
                      </w:r>
                      <w:r>
                        <w:rPr>
                          <w:rStyle w:val="Aucun"/>
                          <w:rFonts w:ascii="Arial" w:hAnsi="Arial"/>
                          <w:b/>
                          <w:bCs/>
                        </w:rPr>
                        <w:t xml:space="preserve">). </w:t>
                      </w:r>
                    </w:p>
                    <w:p w14:paraId="7D14073E" w14:textId="1077A4F1" w:rsidR="00EE13BD" w:rsidRPr="00E56EB7" w:rsidRDefault="00EE13BD" w:rsidP="00E56EB7">
                      <w:pPr>
                        <w:pStyle w:val="CorpsA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  <w:r>
                        <w:rPr>
                          <w:rStyle w:val="Aucun"/>
                          <w:rFonts w:ascii="Arial" w:hAnsi="Arial"/>
                          <w:b/>
                          <w:bCs/>
                        </w:rPr>
                        <w:t xml:space="preserve">Les données fournies dans le cadre du dossier ou des pièces jointes doivent être anonymisées, notamment </w:t>
                      </w:r>
                      <w:r w:rsidR="00DD79B4">
                        <w:rPr>
                          <w:rStyle w:val="Aucun"/>
                          <w:rFonts w:ascii="Arial" w:hAnsi="Arial"/>
                          <w:b/>
                          <w:bCs/>
                        </w:rPr>
                        <w:t>l</w:t>
                      </w:r>
                      <w:r>
                        <w:rPr>
                          <w:rStyle w:val="Aucun"/>
                          <w:rFonts w:ascii="Arial" w:hAnsi="Arial"/>
                          <w:b/>
                          <w:bCs/>
                        </w:rPr>
                        <w:t>es données d’abonnés.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FB4D70A" w14:textId="77777777" w:rsidR="0062752A" w:rsidRDefault="0062752A">
      <w:pPr>
        <w:pStyle w:val="CorpsA"/>
        <w:rPr>
          <w:rStyle w:val="Aucun"/>
          <w:rFonts w:ascii="Arial" w:eastAsia="Arial" w:hAnsi="Arial" w:cs="Arial"/>
        </w:rPr>
      </w:pPr>
    </w:p>
    <w:p w14:paraId="6EB974DB" w14:textId="41B82926" w:rsidR="0062752A" w:rsidRPr="00200C1F" w:rsidRDefault="002272E5" w:rsidP="00200C1F">
      <w:pPr>
        <w:pStyle w:val="CorpsA"/>
        <w:numPr>
          <w:ilvl w:val="0"/>
          <w:numId w:val="9"/>
        </w:numPr>
        <w:rPr>
          <w:rStyle w:val="Aucun"/>
          <w:rFonts w:ascii="Arial" w:hAnsi="Arial"/>
        </w:rPr>
      </w:pPr>
      <w:r>
        <w:rPr>
          <w:rStyle w:val="Aucun"/>
          <w:rFonts w:ascii="Arial" w:hAnsi="Arial"/>
        </w:rPr>
        <w:t xml:space="preserve">Je déclare avoir pris connaissance du règlement des trophées des économies d’eau. </w:t>
      </w:r>
    </w:p>
    <w:p w14:paraId="4400EC42" w14:textId="77777777" w:rsidR="00200C1F" w:rsidRDefault="00200C1F" w:rsidP="00200C1F">
      <w:pPr>
        <w:pStyle w:val="CorpsA"/>
        <w:rPr>
          <w:rStyle w:val="Aucun"/>
          <w:rFonts w:ascii="Arial" w:hAnsi="Arial"/>
        </w:rPr>
      </w:pPr>
    </w:p>
    <w:p w14:paraId="7274697A" w14:textId="665D226D" w:rsidR="00200C1F" w:rsidRPr="007B18BF" w:rsidRDefault="00200C1F" w:rsidP="00200C1F">
      <w:pPr>
        <w:pStyle w:val="CorpsA"/>
        <w:numPr>
          <w:ilvl w:val="0"/>
          <w:numId w:val="9"/>
        </w:numPr>
        <w:jc w:val="both"/>
        <w:rPr>
          <w:rStyle w:val="Aucun"/>
          <w:rFonts w:ascii="Arial" w:hAnsi="Arial"/>
        </w:rPr>
      </w:pPr>
      <w:proofErr w:type="spellStart"/>
      <w:r>
        <w:rPr>
          <w:rFonts w:ascii="Arial" w:hAnsi="Arial"/>
          <w:lang w:val="en-US"/>
        </w:rPr>
        <w:t>J’a</w:t>
      </w:r>
      <w:r w:rsidRPr="00CF0D16">
        <w:rPr>
          <w:rFonts w:ascii="Arial" w:hAnsi="Arial"/>
          <w:lang w:val="en-US"/>
        </w:rPr>
        <w:t>utorise</w:t>
      </w:r>
      <w:proofErr w:type="spellEnd"/>
      <w:r w:rsidRPr="00CF0D16">
        <w:rPr>
          <w:rFonts w:ascii="Arial" w:hAnsi="Arial"/>
          <w:lang w:val="en-US"/>
        </w:rPr>
        <w:t xml:space="preserve"> les </w:t>
      </w:r>
      <w:proofErr w:type="spellStart"/>
      <w:r w:rsidRPr="00CF0D16">
        <w:rPr>
          <w:rFonts w:ascii="Arial" w:hAnsi="Arial"/>
          <w:lang w:val="en-US"/>
        </w:rPr>
        <w:t>membres</w:t>
      </w:r>
      <w:proofErr w:type="spellEnd"/>
      <w:r w:rsidRPr="00CF0D16">
        <w:rPr>
          <w:rFonts w:ascii="Arial" w:hAnsi="Arial"/>
          <w:lang w:val="en-US"/>
        </w:rPr>
        <w:t xml:space="preserve"> du Club des </w:t>
      </w:r>
      <w:proofErr w:type="spellStart"/>
      <w:r w:rsidRPr="00CF0D16">
        <w:rPr>
          <w:rFonts w:ascii="Arial" w:hAnsi="Arial"/>
          <w:lang w:val="en-US"/>
        </w:rPr>
        <w:t>économies</w:t>
      </w:r>
      <w:proofErr w:type="spellEnd"/>
      <w:r w:rsidRPr="00CF0D16">
        <w:rPr>
          <w:rFonts w:ascii="Arial" w:hAnsi="Arial"/>
          <w:lang w:val="en-US"/>
        </w:rPr>
        <w:t xml:space="preserve"> </w:t>
      </w:r>
      <w:proofErr w:type="spellStart"/>
      <w:r w:rsidRPr="00CF0D16">
        <w:rPr>
          <w:rFonts w:ascii="Arial" w:hAnsi="Arial"/>
          <w:lang w:val="en-US"/>
        </w:rPr>
        <w:t>d’eau</w:t>
      </w:r>
      <w:proofErr w:type="spellEnd"/>
      <w:r w:rsidRPr="00CF0D16">
        <w:rPr>
          <w:rFonts w:ascii="Arial" w:hAnsi="Arial"/>
          <w:lang w:val="en-US"/>
        </w:rPr>
        <w:t xml:space="preserve"> à </w:t>
      </w:r>
      <w:proofErr w:type="spellStart"/>
      <w:r>
        <w:rPr>
          <w:rFonts w:ascii="Arial" w:hAnsi="Arial"/>
          <w:lang w:val="en-US"/>
        </w:rPr>
        <w:t>étudier</w:t>
      </w:r>
      <w:proofErr w:type="spellEnd"/>
      <w:r>
        <w:rPr>
          <w:rFonts w:ascii="Arial" w:hAnsi="Arial"/>
          <w:lang w:val="en-US"/>
        </w:rPr>
        <w:t xml:space="preserve"> </w:t>
      </w:r>
      <w:proofErr w:type="gramStart"/>
      <w:r>
        <w:rPr>
          <w:rFonts w:ascii="Arial" w:hAnsi="Arial"/>
          <w:lang w:val="en-US"/>
        </w:rPr>
        <w:t>et</w:t>
      </w:r>
      <w:proofErr w:type="gramEnd"/>
      <w:r>
        <w:rPr>
          <w:rFonts w:ascii="Arial" w:hAnsi="Arial"/>
          <w:lang w:val="en-US"/>
        </w:rPr>
        <w:t xml:space="preserve"> diffuser</w:t>
      </w:r>
      <w:r w:rsidRPr="00CF0D16">
        <w:rPr>
          <w:rFonts w:ascii="Arial" w:hAnsi="Arial"/>
          <w:bCs/>
          <w:lang w:val="en-US"/>
        </w:rPr>
        <w:t xml:space="preserve"> </w:t>
      </w:r>
      <w:r>
        <w:rPr>
          <w:rFonts w:ascii="Arial" w:hAnsi="Arial"/>
          <w:bCs/>
          <w:lang w:val="en-US"/>
        </w:rPr>
        <w:t xml:space="preserve">les </w:t>
      </w:r>
      <w:proofErr w:type="spellStart"/>
      <w:r>
        <w:rPr>
          <w:rFonts w:ascii="Arial" w:hAnsi="Arial"/>
          <w:bCs/>
          <w:lang w:val="en-US"/>
        </w:rPr>
        <w:t>dispositifs</w:t>
      </w:r>
      <w:proofErr w:type="spellEnd"/>
      <w:r>
        <w:rPr>
          <w:rFonts w:ascii="Arial" w:hAnsi="Arial"/>
          <w:bCs/>
          <w:lang w:val="en-US"/>
        </w:rPr>
        <w:t xml:space="preserve"> </w:t>
      </w:r>
      <w:proofErr w:type="spellStart"/>
      <w:r w:rsidRPr="00CF0D16">
        <w:rPr>
          <w:rFonts w:ascii="Arial" w:hAnsi="Arial"/>
          <w:bCs/>
          <w:lang w:val="en-US"/>
        </w:rPr>
        <w:t>présentés</w:t>
      </w:r>
      <w:proofErr w:type="spellEnd"/>
      <w:r w:rsidRPr="00CF0D16">
        <w:rPr>
          <w:rFonts w:ascii="Arial" w:hAnsi="Arial"/>
          <w:bCs/>
          <w:lang w:val="en-US"/>
        </w:rPr>
        <w:t xml:space="preserve"> </w:t>
      </w:r>
      <w:proofErr w:type="spellStart"/>
      <w:r w:rsidRPr="00CF0D16">
        <w:rPr>
          <w:rFonts w:ascii="Arial" w:hAnsi="Arial"/>
          <w:lang w:val="en-US"/>
        </w:rPr>
        <w:t>dans</w:t>
      </w:r>
      <w:proofErr w:type="spellEnd"/>
      <w:r w:rsidRPr="00CF0D16">
        <w:rPr>
          <w:rFonts w:ascii="Arial" w:hAnsi="Arial"/>
          <w:lang w:val="en-US"/>
        </w:rPr>
        <w:t xml:space="preserve"> le cadre</w:t>
      </w:r>
      <w:r>
        <w:rPr>
          <w:rFonts w:ascii="Arial" w:hAnsi="Arial"/>
          <w:lang w:val="en-US"/>
        </w:rPr>
        <w:t xml:space="preserve"> de </w:t>
      </w:r>
      <w:proofErr w:type="spellStart"/>
      <w:r>
        <w:rPr>
          <w:rFonts w:ascii="Arial" w:hAnsi="Arial"/>
          <w:lang w:val="en-US"/>
        </w:rPr>
        <w:t>l’organisation</w:t>
      </w:r>
      <w:proofErr w:type="spellEnd"/>
      <w:r w:rsidRPr="00CF0D16">
        <w:rPr>
          <w:rFonts w:ascii="Arial" w:hAnsi="Arial"/>
          <w:lang w:val="en-US"/>
        </w:rPr>
        <w:t xml:space="preserve"> des </w:t>
      </w:r>
      <w:proofErr w:type="spellStart"/>
      <w:r w:rsidRPr="00CF0D16">
        <w:rPr>
          <w:rFonts w:ascii="Arial" w:hAnsi="Arial"/>
          <w:lang w:val="en-US"/>
        </w:rPr>
        <w:t>Trophées</w:t>
      </w:r>
      <w:proofErr w:type="spellEnd"/>
      <w:r w:rsidRPr="00CF0D16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 xml:space="preserve">et des </w:t>
      </w:r>
      <w:proofErr w:type="spellStart"/>
      <w:r>
        <w:rPr>
          <w:rFonts w:ascii="Arial" w:hAnsi="Arial"/>
          <w:lang w:val="en-US"/>
        </w:rPr>
        <w:t>évènements</w:t>
      </w:r>
      <w:proofErr w:type="spellEnd"/>
      <w:r>
        <w:rPr>
          <w:rFonts w:ascii="Arial" w:hAnsi="Arial"/>
          <w:lang w:val="en-US"/>
        </w:rPr>
        <w:t xml:space="preserve"> de communication </w:t>
      </w:r>
      <w:proofErr w:type="spellStart"/>
      <w:r>
        <w:rPr>
          <w:rFonts w:ascii="Arial" w:hAnsi="Arial"/>
          <w:lang w:val="en-US"/>
        </w:rPr>
        <w:t>autour</w:t>
      </w:r>
      <w:proofErr w:type="spellEnd"/>
      <w:r>
        <w:rPr>
          <w:rFonts w:ascii="Arial" w:hAnsi="Arial"/>
          <w:lang w:val="en-US"/>
        </w:rPr>
        <w:t xml:space="preserve"> de </w:t>
      </w:r>
      <w:proofErr w:type="spellStart"/>
      <w:r>
        <w:rPr>
          <w:rFonts w:ascii="Arial" w:hAnsi="Arial"/>
          <w:lang w:val="en-US"/>
        </w:rPr>
        <w:t>cet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évènement</w:t>
      </w:r>
      <w:proofErr w:type="spellEnd"/>
      <w:r>
        <w:rPr>
          <w:rFonts w:ascii="Arial" w:hAnsi="Arial"/>
          <w:lang w:val="en-US"/>
        </w:rPr>
        <w:t xml:space="preserve"> (Catalogue des </w:t>
      </w:r>
      <w:proofErr w:type="spellStart"/>
      <w:r>
        <w:rPr>
          <w:rFonts w:ascii="Arial" w:hAnsi="Arial"/>
          <w:lang w:val="en-US"/>
        </w:rPr>
        <w:t>bonnes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pratiques</w:t>
      </w:r>
      <w:proofErr w:type="spellEnd"/>
      <w:r>
        <w:rPr>
          <w:rFonts w:ascii="Arial" w:hAnsi="Arial"/>
          <w:lang w:val="en-US"/>
        </w:rPr>
        <w:t xml:space="preserve">, Remise des </w:t>
      </w:r>
      <w:proofErr w:type="spellStart"/>
      <w:r>
        <w:rPr>
          <w:rFonts w:ascii="Arial" w:hAnsi="Arial"/>
          <w:lang w:val="en-US"/>
        </w:rPr>
        <w:t>trophées</w:t>
      </w:r>
      <w:proofErr w:type="spellEnd"/>
      <w:r>
        <w:rPr>
          <w:rFonts w:ascii="Arial" w:hAnsi="Arial"/>
          <w:lang w:val="en-US"/>
        </w:rPr>
        <w:t xml:space="preserve">, </w:t>
      </w:r>
      <w:proofErr w:type="spellStart"/>
      <w:r>
        <w:rPr>
          <w:rFonts w:ascii="Arial" w:hAnsi="Arial"/>
          <w:lang w:val="en-US"/>
        </w:rPr>
        <w:t>webinaires</w:t>
      </w:r>
      <w:proofErr w:type="spellEnd"/>
      <w:r>
        <w:rPr>
          <w:rFonts w:ascii="Arial" w:hAnsi="Arial"/>
          <w:lang w:val="en-US"/>
        </w:rPr>
        <w:t xml:space="preserve">, publications sur la </w:t>
      </w:r>
      <w:proofErr w:type="spellStart"/>
      <w:r>
        <w:rPr>
          <w:rFonts w:ascii="Arial" w:hAnsi="Arial"/>
          <w:lang w:val="en-US"/>
        </w:rPr>
        <w:t>plateforme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IdealCO</w:t>
      </w:r>
      <w:proofErr w:type="spellEnd"/>
      <w:r>
        <w:rPr>
          <w:rFonts w:ascii="Arial" w:hAnsi="Arial"/>
          <w:lang w:val="en-US"/>
        </w:rPr>
        <w:t>, etc.)</w:t>
      </w:r>
    </w:p>
    <w:p w14:paraId="76FF74CA" w14:textId="77777777" w:rsidR="00200C1F" w:rsidRDefault="00200C1F" w:rsidP="00200C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Style w:val="Aucun"/>
          <w:rFonts w:ascii="Arial" w:hAnsi="Arial"/>
        </w:rPr>
      </w:pPr>
    </w:p>
    <w:p w14:paraId="5BC4D996" w14:textId="1DFEA22A" w:rsidR="0062752A" w:rsidRPr="00200C1F" w:rsidRDefault="00200C1F" w:rsidP="00200C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tillium-LightItalic" w:hAnsi="Titillium-LightItalic" w:cs="Titillium-LightItalic"/>
          <w:i/>
          <w:iCs/>
          <w:color w:val="003333"/>
          <w:sz w:val="16"/>
          <w:szCs w:val="16"/>
          <w:lang w:val="fr-FR" w:eastAsia="fr-FR"/>
        </w:rPr>
      </w:pPr>
      <w:r w:rsidRPr="00C260CD">
        <w:rPr>
          <w:rStyle w:val="Aucun"/>
          <w:rFonts w:ascii="Arial" w:hAnsi="Arial"/>
        </w:rPr>
        <w:t>*</w:t>
      </w:r>
      <w:r w:rsidRPr="00C260CD">
        <w:rPr>
          <w:rFonts w:ascii="Titillium-LightItalic" w:hAnsi="Titillium-LightItalic" w:cs="Titillium-LightItalic"/>
          <w:i/>
          <w:iCs/>
          <w:color w:val="003333"/>
          <w:sz w:val="16"/>
          <w:szCs w:val="16"/>
          <w:lang w:val="fr-FR" w:eastAsia="fr-FR"/>
        </w:rPr>
        <w:t xml:space="preserve">Les données personnelles recueillies sur la présente fiche de candidature sont nécessaires pour l’inscription </w:t>
      </w:r>
      <w:proofErr w:type="gramStart"/>
      <w:r w:rsidRPr="00C260CD">
        <w:rPr>
          <w:rFonts w:ascii="Titillium-LightItalic" w:hAnsi="Titillium-LightItalic" w:cs="Titillium-LightItalic"/>
          <w:i/>
          <w:iCs/>
          <w:color w:val="003333"/>
          <w:sz w:val="16"/>
          <w:szCs w:val="16"/>
          <w:lang w:val="fr-FR" w:eastAsia="fr-FR"/>
        </w:rPr>
        <w:t>et</w:t>
      </w:r>
      <w:proofErr w:type="gramEnd"/>
      <w:r w:rsidRPr="00C260CD">
        <w:rPr>
          <w:rFonts w:ascii="Titillium-LightItalic" w:hAnsi="Titillium-LightItalic" w:cs="Titillium-LightItalic"/>
          <w:i/>
          <w:iCs/>
          <w:color w:val="003333"/>
          <w:sz w:val="16"/>
          <w:szCs w:val="16"/>
          <w:lang w:val="fr-FR" w:eastAsia="fr-FR"/>
        </w:rPr>
        <w:t xml:space="preserve"> la participation aux Trophées d’économies d’eau. Pour plus de précisions sur le traitement de ces données et pour l’exercice des droits y afférant, se référer aux mentions figurant au sein du Règlement du concours.</w:t>
      </w:r>
    </w:p>
    <w:sectPr w:rsidR="0062752A" w:rsidRPr="00200C1F" w:rsidSect="00E269B8">
      <w:headerReference w:type="default" r:id="rId9"/>
      <w:footerReference w:type="default" r:id="rId10"/>
      <w:pgSz w:w="11900" w:h="16840"/>
      <w:pgMar w:top="1134" w:right="1134" w:bottom="1134" w:left="1134" w:header="709" w:footer="13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B7AAA" w14:textId="77777777" w:rsidR="004E25EE" w:rsidRDefault="004E25EE">
      <w:r>
        <w:separator/>
      </w:r>
    </w:p>
  </w:endnote>
  <w:endnote w:type="continuationSeparator" w:id="0">
    <w:p w14:paraId="598A84A1" w14:textId="77777777" w:rsidR="004E25EE" w:rsidRDefault="004E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Titillium-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D9525" w14:textId="3910C8CD" w:rsidR="00E269B8" w:rsidRDefault="00E269B8">
    <w:pPr>
      <w:pStyle w:val="Pieddepage"/>
    </w:pPr>
    <w:r w:rsidRPr="00E269B8">
      <w:rPr>
        <w:rFonts w:ascii="Arial" w:eastAsia="Arial" w:hAnsi="Arial" w:cs="Arial"/>
        <w:noProof/>
        <w:lang w:val="fr-FR" w:eastAsia="fr-FR"/>
      </w:rPr>
      <w:drawing>
        <wp:anchor distT="0" distB="0" distL="114300" distR="114300" simplePos="0" relativeHeight="251664384" behindDoc="0" locked="0" layoutInCell="1" allowOverlap="1" wp14:anchorId="53F432F8" wp14:editId="1A099FB0">
          <wp:simplePos x="0" y="0"/>
          <wp:positionH relativeFrom="column">
            <wp:posOffset>-2540</wp:posOffset>
          </wp:positionH>
          <wp:positionV relativeFrom="paragraph">
            <wp:posOffset>86360</wp:posOffset>
          </wp:positionV>
          <wp:extent cx="6116320" cy="756285"/>
          <wp:effectExtent l="0" t="0" r="0" b="5715"/>
          <wp:wrapNone/>
          <wp:docPr id="30" name="Image 3">
            <a:extLst xmlns:a="http://schemas.openxmlformats.org/drawingml/2006/main">
              <a:ext uri="{FF2B5EF4-FFF2-40B4-BE49-F238E27FC236}">
                <a16:creationId xmlns:a16="http://schemas.microsoft.com/office/drawing/2014/main" id="{76FF083A-209C-413B-A2A9-1D22203A151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>
                    <a:extLst>
                      <a:ext uri="{FF2B5EF4-FFF2-40B4-BE49-F238E27FC236}">
                        <a16:creationId xmlns:a16="http://schemas.microsoft.com/office/drawing/2014/main" id="{76FF083A-209C-413B-A2A9-1D22203A151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E2464" w14:textId="77777777" w:rsidR="004E25EE" w:rsidRDefault="004E25EE">
      <w:r>
        <w:separator/>
      </w:r>
    </w:p>
  </w:footnote>
  <w:footnote w:type="continuationSeparator" w:id="0">
    <w:p w14:paraId="4E187703" w14:textId="77777777" w:rsidR="004E25EE" w:rsidRDefault="004E2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B3FAC" w14:textId="2AE43C1C" w:rsidR="0062752A" w:rsidRDefault="00665BC7">
    <w:pPr>
      <w:pStyle w:val="En-tte"/>
      <w:tabs>
        <w:tab w:val="clear" w:pos="9020"/>
        <w:tab w:val="center" w:pos="4819"/>
        <w:tab w:val="right" w:pos="9612"/>
      </w:tabs>
    </w:pPr>
    <w:r>
      <w:rPr>
        <w:rFonts w:ascii="Trebuchet MS" w:hAnsi="Trebuchet MS"/>
        <w:noProof/>
        <w:color w:val="46505A"/>
        <w:sz w:val="20"/>
        <w:szCs w:val="20"/>
      </w:rPr>
      <w:drawing>
        <wp:anchor distT="0" distB="0" distL="114300" distR="114300" simplePos="0" relativeHeight="251663360" behindDoc="1" locked="0" layoutInCell="1" allowOverlap="1" wp14:anchorId="10E2C49C" wp14:editId="1F1A8A92">
          <wp:simplePos x="0" y="0"/>
          <wp:positionH relativeFrom="margin">
            <wp:posOffset>1146810</wp:posOffset>
          </wp:positionH>
          <wp:positionV relativeFrom="paragraph">
            <wp:posOffset>-304165</wp:posOffset>
          </wp:positionV>
          <wp:extent cx="1181100" cy="553085"/>
          <wp:effectExtent l="0" t="0" r="0" b="0"/>
          <wp:wrapTight wrapText="bothSides">
            <wp:wrapPolygon edited="0">
              <wp:start x="0" y="0"/>
              <wp:lineTo x="0" y="20831"/>
              <wp:lineTo x="21252" y="20831"/>
              <wp:lineTo x="21252" y="0"/>
              <wp:lineTo x="0" y="0"/>
            </wp:wrapPolygon>
          </wp:wrapTight>
          <wp:docPr id="26" name="Image 26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e image contenant text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5BC7">
      <w:rPr>
        <w:noProof/>
      </w:rPr>
      <w:drawing>
        <wp:anchor distT="0" distB="0" distL="114300" distR="114300" simplePos="0" relativeHeight="251659264" behindDoc="1" locked="0" layoutInCell="1" allowOverlap="1" wp14:anchorId="2352CCE1" wp14:editId="0C528120">
          <wp:simplePos x="0" y="0"/>
          <wp:positionH relativeFrom="column">
            <wp:posOffset>4194810</wp:posOffset>
          </wp:positionH>
          <wp:positionV relativeFrom="paragraph">
            <wp:posOffset>-418465</wp:posOffset>
          </wp:positionV>
          <wp:extent cx="844550" cy="781685"/>
          <wp:effectExtent l="0" t="0" r="0" b="0"/>
          <wp:wrapTight wrapText="bothSides">
            <wp:wrapPolygon edited="0">
              <wp:start x="2923" y="526"/>
              <wp:lineTo x="974" y="9475"/>
              <wp:lineTo x="974" y="21056"/>
              <wp:lineTo x="19489" y="21056"/>
              <wp:lineTo x="20463" y="10002"/>
              <wp:lineTo x="18027" y="526"/>
              <wp:lineTo x="2923" y="526"/>
            </wp:wrapPolygon>
          </wp:wrapTight>
          <wp:docPr id="27" name="Image 27" descr="Une image contenant horlog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horlog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5BC7">
      <w:rPr>
        <w:noProof/>
      </w:rPr>
      <w:drawing>
        <wp:anchor distT="0" distB="0" distL="114300" distR="114300" simplePos="0" relativeHeight="251660288" behindDoc="1" locked="0" layoutInCell="1" allowOverlap="1" wp14:anchorId="72045D09" wp14:editId="31E6F5B4">
          <wp:simplePos x="0" y="0"/>
          <wp:positionH relativeFrom="column">
            <wp:posOffset>5134610</wp:posOffset>
          </wp:positionH>
          <wp:positionV relativeFrom="paragraph">
            <wp:posOffset>-259715</wp:posOffset>
          </wp:positionV>
          <wp:extent cx="1073150" cy="351259"/>
          <wp:effectExtent l="0" t="0" r="0" b="0"/>
          <wp:wrapNone/>
          <wp:docPr id="28" name="Image 28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&#10;&#10;Description générée automatiquemen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351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5BC7">
      <w:rPr>
        <w:noProof/>
      </w:rPr>
      <w:drawing>
        <wp:anchor distT="0" distB="0" distL="114300" distR="114300" simplePos="0" relativeHeight="251661312" behindDoc="1" locked="0" layoutInCell="1" allowOverlap="1" wp14:anchorId="2E1D9642" wp14:editId="4EBA2FEB">
          <wp:simplePos x="0" y="0"/>
          <wp:positionH relativeFrom="margin">
            <wp:posOffset>-59690</wp:posOffset>
          </wp:positionH>
          <wp:positionV relativeFrom="paragraph">
            <wp:posOffset>-208915</wp:posOffset>
          </wp:positionV>
          <wp:extent cx="901700" cy="422910"/>
          <wp:effectExtent l="0" t="0" r="0" b="0"/>
          <wp:wrapTight wrapText="bothSides">
            <wp:wrapPolygon edited="0">
              <wp:start x="0" y="0"/>
              <wp:lineTo x="0" y="20432"/>
              <wp:lineTo x="20992" y="20432"/>
              <wp:lineTo x="20992" y="0"/>
              <wp:lineTo x="0" y="0"/>
            </wp:wrapPolygon>
          </wp:wrapTight>
          <wp:docPr id="29" name="Image 29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.75pt;height:24.75pt;visibility:visible" o:bullet="t">
        <v:imagedata r:id="rId1" o:title="image1"/>
      </v:shape>
    </w:pict>
  </w:numPicBullet>
  <w:numPicBullet w:numPicBulletId="1">
    <w:pict>
      <v:shape id="_x0000_i1027" type="#_x0000_t75" style="width:30.75pt;height:30pt;visibility:visible" o:bullet="t">
        <v:imagedata r:id="rId2" o:title="image2"/>
      </v:shape>
    </w:pict>
  </w:numPicBullet>
  <w:abstractNum w:abstractNumId="0" w15:restartNumberingAfterBreak="0">
    <w:nsid w:val="02A1166A"/>
    <w:multiLevelType w:val="hybridMultilevel"/>
    <w:tmpl w:val="1324C1A4"/>
    <w:numStyleLink w:val="Puces"/>
  </w:abstractNum>
  <w:abstractNum w:abstractNumId="1" w15:restartNumberingAfterBreak="0">
    <w:nsid w:val="04DE7B5B"/>
    <w:multiLevelType w:val="hybridMultilevel"/>
    <w:tmpl w:val="25440F92"/>
    <w:numStyleLink w:val="Puce"/>
  </w:abstractNum>
  <w:abstractNum w:abstractNumId="2" w15:restartNumberingAfterBreak="0">
    <w:nsid w:val="1252049D"/>
    <w:multiLevelType w:val="hybridMultilevel"/>
    <w:tmpl w:val="5D806694"/>
    <w:lvl w:ilvl="0" w:tplc="C5640A16">
      <w:start w:val="1"/>
      <w:numFmt w:val="bullet"/>
      <w:lvlText w:val=""/>
      <w:lvlJc w:val="left"/>
      <w:pPr>
        <w:ind w:left="789" w:hanging="360"/>
      </w:pPr>
      <w:rPr>
        <w:rFonts w:ascii="Wingdings 2" w:hAnsi="Wingdings 2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17C46E6D"/>
    <w:multiLevelType w:val="hybridMultilevel"/>
    <w:tmpl w:val="1AD01170"/>
    <w:lvl w:ilvl="0" w:tplc="C5640A1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F2706"/>
    <w:multiLevelType w:val="hybridMultilevel"/>
    <w:tmpl w:val="762AB2B0"/>
    <w:styleLink w:val="Style1import"/>
    <w:lvl w:ilvl="0" w:tplc="BD02A576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0E04FEF0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DCE011BE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2BF488DE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10FA865A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CEFC2E38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7A72CD0E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08D4FE22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EA5A3FEE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5" w15:restartNumberingAfterBreak="0">
    <w:nsid w:val="20296AA8"/>
    <w:multiLevelType w:val="hybridMultilevel"/>
    <w:tmpl w:val="1324C1A4"/>
    <w:styleLink w:val="Puces"/>
    <w:lvl w:ilvl="0" w:tplc="30348040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1ADBDE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12565E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90B840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88571C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3654CC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6E1F78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F28498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EE75F4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3662CB2"/>
    <w:multiLevelType w:val="hybridMultilevel"/>
    <w:tmpl w:val="D690FF60"/>
    <w:lvl w:ilvl="0" w:tplc="C5640A1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3E583B"/>
    <w:multiLevelType w:val="hybridMultilevel"/>
    <w:tmpl w:val="25440F92"/>
    <w:styleLink w:val="Puce"/>
    <w:lvl w:ilvl="0" w:tplc="99C0D29A">
      <w:start w:val="1"/>
      <w:numFmt w:val="bullet"/>
      <w:lvlText w:val="•"/>
      <w:lvlJc w:val="left"/>
      <w:pPr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76FB24">
      <w:start w:val="1"/>
      <w:numFmt w:val="bullet"/>
      <w:lvlText w:val="•"/>
      <w:lvlJc w:val="left"/>
      <w:pPr>
        <w:ind w:left="3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42B21C">
      <w:start w:val="1"/>
      <w:numFmt w:val="bullet"/>
      <w:lvlText w:val="•"/>
      <w:lvlJc w:val="left"/>
      <w:pPr>
        <w:ind w:left="5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B4BD60">
      <w:start w:val="1"/>
      <w:numFmt w:val="bullet"/>
      <w:lvlText w:val="•"/>
      <w:lvlJc w:val="left"/>
      <w:pPr>
        <w:ind w:left="7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621B80">
      <w:start w:val="1"/>
      <w:numFmt w:val="bullet"/>
      <w:lvlText w:val="•"/>
      <w:lvlJc w:val="left"/>
      <w:pPr>
        <w:ind w:left="90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A4AE08">
      <w:start w:val="1"/>
      <w:numFmt w:val="bullet"/>
      <w:lvlText w:val="•"/>
      <w:lvlJc w:val="left"/>
      <w:pPr>
        <w:ind w:left="10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045378">
      <w:start w:val="1"/>
      <w:numFmt w:val="bullet"/>
      <w:lvlText w:val="•"/>
      <w:lvlJc w:val="left"/>
      <w:pPr>
        <w:ind w:left="12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8C2C22">
      <w:start w:val="1"/>
      <w:numFmt w:val="bullet"/>
      <w:lvlText w:val="•"/>
      <w:lvlJc w:val="left"/>
      <w:pPr>
        <w:ind w:left="14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A4D668">
      <w:start w:val="1"/>
      <w:numFmt w:val="bullet"/>
      <w:lvlText w:val="•"/>
      <w:lvlJc w:val="left"/>
      <w:pPr>
        <w:ind w:left="16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B6D55A3"/>
    <w:multiLevelType w:val="hybridMultilevel"/>
    <w:tmpl w:val="2D081074"/>
    <w:lvl w:ilvl="0" w:tplc="C5640A1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450273"/>
    <w:multiLevelType w:val="hybridMultilevel"/>
    <w:tmpl w:val="762AB2B0"/>
    <w:numStyleLink w:val="Style1import"/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9"/>
    <w:lvlOverride w:ilvl="0">
      <w:lvl w:ilvl="0" w:tplc="A34AE772">
        <w:start w:val="1"/>
        <w:numFmt w:val="bullet"/>
        <w:lvlText w:val="•"/>
        <w:lvlPicBulletId w:val="1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BEFEA450">
        <w:start w:val="1"/>
        <w:numFmt w:val="bullet"/>
        <w:lvlText w:val="•"/>
        <w:lvlPicBulletId w:val="1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1B5AC80A">
        <w:start w:val="1"/>
        <w:numFmt w:val="bullet"/>
        <w:lvlText w:val="•"/>
        <w:lvlPicBulletId w:val="1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C3ECE8A8">
        <w:start w:val="1"/>
        <w:numFmt w:val="bullet"/>
        <w:lvlText w:val="•"/>
        <w:lvlPicBulletId w:val="1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027CD156">
        <w:start w:val="1"/>
        <w:numFmt w:val="bullet"/>
        <w:lvlText w:val="•"/>
        <w:lvlPicBulletId w:val="1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868637EC">
        <w:start w:val="1"/>
        <w:numFmt w:val="bullet"/>
        <w:lvlText w:val="•"/>
        <w:lvlPicBulletId w:val="1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B1E643EA">
        <w:start w:val="1"/>
        <w:numFmt w:val="bullet"/>
        <w:lvlText w:val="•"/>
        <w:lvlPicBulletId w:val="1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C0761C6A">
        <w:start w:val="1"/>
        <w:numFmt w:val="bullet"/>
        <w:lvlText w:val="•"/>
        <w:lvlPicBulletId w:val="1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55D40AC4">
        <w:start w:val="1"/>
        <w:numFmt w:val="bullet"/>
        <w:lvlText w:val="•"/>
        <w:lvlPicBulletId w:val="1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8">
    <w:abstractNumId w:val="9"/>
    <w:lvlOverride w:ilvl="0">
      <w:lvl w:ilvl="0" w:tplc="A34AE772">
        <w:start w:val="1"/>
        <w:numFmt w:val="bullet"/>
        <w:lvlText w:val="•"/>
        <w:lvlPicBulletId w:val="1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BEFEA450">
        <w:start w:val="1"/>
        <w:numFmt w:val="bullet"/>
        <w:lvlText w:val="•"/>
        <w:lvlPicBulletId w:val="1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1B5AC80A">
        <w:start w:val="1"/>
        <w:numFmt w:val="bullet"/>
        <w:lvlText w:val="•"/>
        <w:lvlPicBulletId w:val="1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C3ECE8A8">
        <w:start w:val="1"/>
        <w:numFmt w:val="bullet"/>
        <w:lvlText w:val="•"/>
        <w:lvlPicBulletId w:val="1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027CD156">
        <w:start w:val="1"/>
        <w:numFmt w:val="bullet"/>
        <w:lvlText w:val="•"/>
        <w:lvlPicBulletId w:val="1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868637EC">
        <w:start w:val="1"/>
        <w:numFmt w:val="bullet"/>
        <w:lvlText w:val="•"/>
        <w:lvlPicBulletId w:val="1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B1E643EA">
        <w:start w:val="1"/>
        <w:numFmt w:val="bullet"/>
        <w:lvlText w:val="•"/>
        <w:lvlPicBulletId w:val="1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C0761C6A">
        <w:start w:val="1"/>
        <w:numFmt w:val="bullet"/>
        <w:lvlText w:val="•"/>
        <w:lvlPicBulletId w:val="1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55D40AC4">
        <w:start w:val="1"/>
        <w:numFmt w:val="bullet"/>
        <w:lvlText w:val="•"/>
        <w:lvlPicBulletId w:val="1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9">
    <w:abstractNumId w:val="6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2A"/>
    <w:rsid w:val="000A5F62"/>
    <w:rsid w:val="000C39EB"/>
    <w:rsid w:val="00127D5E"/>
    <w:rsid w:val="00154444"/>
    <w:rsid w:val="00200C1F"/>
    <w:rsid w:val="0022128B"/>
    <w:rsid w:val="002272E5"/>
    <w:rsid w:val="004E25EE"/>
    <w:rsid w:val="006243FD"/>
    <w:rsid w:val="0062752A"/>
    <w:rsid w:val="00665BC7"/>
    <w:rsid w:val="00687A11"/>
    <w:rsid w:val="006C1E80"/>
    <w:rsid w:val="0078234A"/>
    <w:rsid w:val="008F42AF"/>
    <w:rsid w:val="009C66C0"/>
    <w:rsid w:val="00B12C0B"/>
    <w:rsid w:val="00C51A32"/>
    <w:rsid w:val="00DD79B4"/>
    <w:rsid w:val="00E269B8"/>
    <w:rsid w:val="00E37B9D"/>
    <w:rsid w:val="00E56EB7"/>
    <w:rsid w:val="00E823DE"/>
    <w:rsid w:val="00EE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61ADC"/>
  <w15:docId w15:val="{0D349133-AAB0-4908-B486-12584931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customStyle="1" w:styleId="CorpsA">
    <w:name w:val="Corps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Puce">
    <w:name w:val="Puce"/>
    <w:pPr>
      <w:numPr>
        <w:numId w:val="3"/>
      </w:numPr>
    </w:pPr>
  </w:style>
  <w:style w:type="numbering" w:customStyle="1" w:styleId="Puces">
    <w:name w:val="Puces"/>
    <w:pPr>
      <w:numPr>
        <w:numId w:val="5"/>
      </w:numPr>
    </w:pPr>
  </w:style>
  <w:style w:type="paragraph" w:styleId="Pieddepage">
    <w:name w:val="footer"/>
    <w:basedOn w:val="Normal"/>
    <w:link w:val="PieddepageCar"/>
    <w:uiPriority w:val="99"/>
    <w:unhideWhenUsed/>
    <w:rsid w:val="009C66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66C0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E269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styleId="Rvision">
    <w:name w:val="Revision"/>
    <w:hidden/>
    <w:uiPriority w:val="99"/>
    <w:semiHidden/>
    <w:rsid w:val="00B12C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8F42AF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E82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fnccr.asso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fnccr.asso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BONARDEL</dc:creator>
  <cp:lastModifiedBy>BONNIN Lucile</cp:lastModifiedBy>
  <cp:revision>2</cp:revision>
  <dcterms:created xsi:type="dcterms:W3CDTF">2022-06-07T08:33:00Z</dcterms:created>
  <dcterms:modified xsi:type="dcterms:W3CDTF">2022-06-07T08:33:00Z</dcterms:modified>
</cp:coreProperties>
</file>